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13EF" w14:textId="69BB3AE7" w:rsidR="009C3013" w:rsidRDefault="00561DB8">
      <w:pPr>
        <w:spacing w:after="0" w:line="240" w:lineRule="auto"/>
        <w:jc w:val="center"/>
        <w:rPr>
          <w:rFonts w:ascii="Arial" w:hAnsi="Arial" w:cs="Arial"/>
          <w:b/>
          <w:color w:val="017ECE"/>
          <w:sz w:val="28"/>
          <w:shd w:val="clear" w:color="auto" w:fill="FFFFFF"/>
        </w:rPr>
      </w:pPr>
      <w:r>
        <w:fldChar w:fldCharType="begin"/>
      </w:r>
      <w:r>
        <w:instrText xml:space="preserve"> INCLUDEPICTURE "https://www.icems2026.org/wp-content/uploads/2025/10/logo_icems-2026.png"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F25020" wp14:editId="538F33C1">
            <wp:extent cx="2289229" cy="988159"/>
            <wp:effectExtent l="0" t="0" r="0" b="2540"/>
            <wp:docPr id="191114142" name="Picture 2" descr="A logo with a map and a curv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4142" name="Picture 2" descr="A logo with a map and a curved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67" cy="10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68313F0" w14:textId="77777777" w:rsidR="009C3013" w:rsidRDefault="009C3013">
      <w:pPr>
        <w:spacing w:after="0" w:line="240" w:lineRule="auto"/>
        <w:jc w:val="right"/>
        <w:rPr>
          <w:rFonts w:ascii="Arial" w:hAnsi="Arial" w:cs="Arial"/>
          <w:b/>
          <w:color w:val="017ECE"/>
          <w:sz w:val="28"/>
          <w:shd w:val="clear" w:color="auto" w:fill="FFFFFF"/>
        </w:rPr>
      </w:pPr>
    </w:p>
    <w:p w14:paraId="684A6503" w14:textId="1909A170" w:rsidR="00EB4C7A" w:rsidRPr="00EB4C7A" w:rsidRDefault="009C0CB2" w:rsidP="00EB4C7A">
      <w:pPr>
        <w:spacing w:before="120" w:after="0" w:line="240" w:lineRule="auto"/>
        <w:jc w:val="center"/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</w:pPr>
      <w:r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 xml:space="preserve">IEEE </w:t>
      </w:r>
      <w:r w:rsidR="00EB4C7A" w:rsidRPr="00EB4C7A"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>International Conference on</w:t>
      </w:r>
    </w:p>
    <w:p w14:paraId="654A8453" w14:textId="38CC7455" w:rsidR="007C36C1" w:rsidRPr="007C36C1" w:rsidRDefault="00EB4C7A" w:rsidP="00EB4C7A">
      <w:pPr>
        <w:spacing w:before="120" w:after="0" w:line="240" w:lineRule="auto"/>
        <w:jc w:val="center"/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</w:pPr>
      <w:r w:rsidRPr="00EB4C7A"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>Electrical Machines and Systems</w:t>
      </w:r>
      <w:r w:rsidR="00C35A1D"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 xml:space="preserve"> </w:t>
      </w:r>
      <w:r w:rsidR="007C36C1" w:rsidRPr="007C36C1"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>(</w:t>
      </w:r>
      <w:r w:rsidRPr="00EB4C7A"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>ICEMS 2026</w:t>
      </w:r>
      <w:r w:rsidR="007C36C1" w:rsidRPr="007C36C1">
        <w:rPr>
          <w:rFonts w:ascii="Arial" w:hAnsi="Arial" w:cs="Arial"/>
          <w:b/>
          <w:color w:val="017ECE"/>
          <w:sz w:val="36"/>
          <w:shd w:val="clear" w:color="auto" w:fill="FFFFFF"/>
          <w:lang w:bidi="en-US"/>
        </w:rPr>
        <w:t>)</w:t>
      </w:r>
    </w:p>
    <w:p w14:paraId="3DB1EDFA" w14:textId="0CAA30A2" w:rsidR="007C36C1" w:rsidRPr="007C36C1" w:rsidRDefault="008456C0" w:rsidP="007C36C1">
      <w:pPr>
        <w:spacing w:before="120" w:after="0" w:line="240" w:lineRule="auto"/>
        <w:jc w:val="center"/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</w:pPr>
      <w:r w:rsidRPr="008456C0"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>Marina Bay Sands, Singapore</w:t>
      </w:r>
      <w:r w:rsidR="007C36C1" w:rsidRPr="007C36C1"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>, 2</w:t>
      </w:r>
      <w:r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>4</w:t>
      </w:r>
      <w:r w:rsidR="007C36C1" w:rsidRPr="007C36C1"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 xml:space="preserve"> - 2</w:t>
      </w:r>
      <w:r w:rsidR="00BC070A"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>7</w:t>
      </w:r>
      <w:r w:rsidR="007C36C1" w:rsidRPr="007C36C1"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 xml:space="preserve"> November 202</w:t>
      </w:r>
      <w:r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>6</w:t>
      </w:r>
    </w:p>
    <w:p w14:paraId="6E0366F6" w14:textId="09CC609D" w:rsidR="007C36C1" w:rsidRPr="007C36C1" w:rsidRDefault="009724ED" w:rsidP="007C36C1">
      <w:pPr>
        <w:spacing w:before="120" w:after="0" w:line="240" w:lineRule="auto"/>
        <w:jc w:val="center"/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</w:pPr>
      <w:r w:rsidRPr="009724ED">
        <w:rPr>
          <w:rFonts w:ascii="Arial" w:hAnsi="Arial" w:cs="Arial"/>
          <w:b/>
          <w:color w:val="017ECE"/>
          <w:sz w:val="20"/>
          <w:szCs w:val="12"/>
          <w:shd w:val="clear" w:color="auto" w:fill="FFFFFF"/>
          <w:lang w:bidi="en-US"/>
        </w:rPr>
        <w:t>www.icems2026.org</w:t>
      </w:r>
    </w:p>
    <w:p w14:paraId="568313F5" w14:textId="77777777" w:rsidR="009C3013" w:rsidRDefault="00C35A1D" w:rsidP="007C36C1">
      <w:pPr>
        <w:spacing w:before="120" w:after="0" w:line="240" w:lineRule="auto"/>
        <w:ind w:right="110"/>
        <w:jc w:val="right"/>
        <w:rPr>
          <w:rFonts w:ascii="Arial" w:hAnsi="Arial" w:cs="Arial"/>
          <w:color w:val="017ECE"/>
          <w:shd w:val="clear" w:color="auto" w:fill="FFFFFF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31435" wp14:editId="56831436">
                <wp:simplePos x="0" y="0"/>
                <wp:positionH relativeFrom="column">
                  <wp:posOffset>7620</wp:posOffset>
                </wp:positionH>
                <wp:positionV relativeFrom="paragraph">
                  <wp:posOffset>71120</wp:posOffset>
                </wp:positionV>
                <wp:extent cx="5730240" cy="0"/>
                <wp:effectExtent l="0" t="12700" r="3810" b="1587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17ECE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09A2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5.6pt" to="451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" strokecolor="#017ece" strokeweight="2pt">
                <v:stroke joinstyle="miter"/>
              </v:line>
            </w:pict>
          </mc:Fallback>
        </mc:AlternateContent>
      </w:r>
    </w:p>
    <w:p w14:paraId="568313F6" w14:textId="77777777" w:rsidR="009C3013" w:rsidRDefault="00C35A1D">
      <w:pPr>
        <w:pStyle w:val="Heading4"/>
        <w:shd w:val="clear" w:color="auto" w:fill="FFFFFF"/>
        <w:spacing w:before="300" w:beforeAutospacing="0" w:after="150" w:afterAutospacing="0" w:line="263" w:lineRule="atLeast"/>
        <w:jc w:val="center"/>
        <w:rPr>
          <w:rFonts w:ascii="Times New Roman" w:eastAsia="sans-serif" w:hAnsi="Times New Roman" w:hint="default"/>
          <w:sz w:val="32"/>
          <w:szCs w:val="32"/>
          <w:shd w:val="clear" w:color="auto" w:fill="FFFFFF"/>
        </w:rPr>
      </w:pPr>
      <w:r>
        <w:rPr>
          <w:rFonts w:ascii="Times New Roman" w:eastAsia="sans-serif" w:hAnsi="Times New Roman"/>
          <w:sz w:val="32"/>
          <w:szCs w:val="32"/>
          <w:shd w:val="clear" w:color="auto" w:fill="FFFFFF"/>
        </w:rPr>
        <w:t xml:space="preserve">Call for </w:t>
      </w:r>
      <w:r>
        <w:rPr>
          <w:rFonts w:ascii="Times New Roman" w:eastAsia="sans-serif" w:hAnsi="Times New Roman" w:hint="default"/>
          <w:sz w:val="32"/>
          <w:szCs w:val="32"/>
          <w:shd w:val="clear" w:color="auto" w:fill="FFFFFF"/>
        </w:rPr>
        <w:t>Tutorial</w:t>
      </w:r>
      <w:r>
        <w:rPr>
          <w:rFonts w:ascii="Times New Roman" w:eastAsia="sans-serif" w:hAnsi="Times New Roman"/>
          <w:sz w:val="32"/>
          <w:szCs w:val="32"/>
          <w:shd w:val="clear" w:color="auto" w:fill="FFFFFF"/>
        </w:rPr>
        <w:t xml:space="preserve"> Proposals</w:t>
      </w:r>
    </w:p>
    <w:p w14:paraId="568313F7" w14:textId="77777777" w:rsidR="009C3013" w:rsidRDefault="009C3013"/>
    <w:p w14:paraId="568313F8" w14:textId="77777777" w:rsidR="009C3013" w:rsidRDefault="00C35A1D">
      <w:pPr>
        <w:pStyle w:val="Heading4"/>
        <w:shd w:val="clear" w:color="auto" w:fill="FFFFFF"/>
        <w:spacing w:before="300" w:beforeAutospacing="0" w:after="150" w:afterAutospacing="0" w:line="263" w:lineRule="atLeast"/>
        <w:rPr>
          <w:rFonts w:ascii="Times New Roman" w:eastAsia="sans-serif" w:hAnsi="Times New Roman" w:hint="default"/>
          <w:color w:val="00AEEF"/>
          <w:sz w:val="28"/>
          <w:szCs w:val="28"/>
        </w:rPr>
      </w:pPr>
      <w:r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</w:rPr>
        <w:t>Tutorial Proposal Submissions</w:t>
      </w:r>
    </w:p>
    <w:p w14:paraId="568313F9" w14:textId="2D7C74A0" w:rsidR="009C3013" w:rsidRDefault="001F0600" w:rsidP="00323504">
      <w:pPr>
        <w:pStyle w:val="NormalWeb"/>
        <w:shd w:val="clear" w:color="auto" w:fill="FFFFFF"/>
        <w:spacing w:after="0" w:line="360" w:lineRule="auto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ans-serif" w:hAnsi="Times New Roman" w:cs="Times New Roman"/>
          <w:shd w:val="clear" w:color="auto" w:fill="FFFFFF"/>
        </w:rPr>
        <w:t>The 29</w:t>
      </w:r>
      <w:r w:rsidRPr="001F0600">
        <w:rPr>
          <w:rFonts w:ascii="Times New Roman" w:eastAsia="sans-serif" w:hAnsi="Times New Roman" w:cs="Times New Roman"/>
          <w:shd w:val="clear" w:color="auto" w:fill="FFFFFF"/>
          <w:vertAlign w:val="superscript"/>
        </w:rPr>
        <w:t>th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500D04" w:rsidRPr="00500D04">
        <w:rPr>
          <w:rFonts w:ascii="Times New Roman" w:eastAsia="sans-serif" w:hAnsi="Times New Roman" w:cs="Times New Roman"/>
          <w:shd w:val="clear" w:color="auto" w:fill="FFFFFF"/>
        </w:rPr>
        <w:t>IEEE International Conference on</w:t>
      </w:r>
      <w:r w:rsidR="00500D04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500D04" w:rsidRPr="00500D04">
        <w:rPr>
          <w:rFonts w:ascii="Times New Roman" w:eastAsia="sans-serif" w:hAnsi="Times New Roman" w:cs="Times New Roman"/>
          <w:shd w:val="clear" w:color="auto" w:fill="FFFFFF"/>
        </w:rPr>
        <w:t>Electrical Machines and Systems (ICEMS 2026)</w:t>
      </w:r>
      <w:r w:rsidR="00323504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C35A1D">
        <w:rPr>
          <w:rFonts w:ascii="Times New Roman" w:eastAsia="sans-serif" w:hAnsi="Times New Roman" w:cs="Times New Roman"/>
          <w:shd w:val="clear" w:color="auto" w:fill="FFFFFF"/>
        </w:rPr>
        <w:t>solicits proposals for 3 hours Tutorials that complement the regular program with clear and focused coverage in new and emerging topics within the scope of conference. Tutorials are an</w:t>
      </w:r>
      <w:r w:rsidR="00C35A1D">
        <w:rPr>
          <w:rFonts w:ascii="Times New Roman" w:eastAsia="sans-serif" w:hAnsi="Times New Roman" w:cs="Times New Roman" w:hint="eastAsia"/>
          <w:shd w:val="clear" w:color="auto" w:fill="FFFFFF"/>
        </w:rPr>
        <w:t xml:space="preserve"> </w:t>
      </w:r>
      <w:r w:rsidR="00C35A1D">
        <w:rPr>
          <w:rFonts w:ascii="Times New Roman" w:eastAsia="sans-serif" w:hAnsi="Times New Roman" w:cs="Times New Roman"/>
          <w:shd w:val="clear" w:color="auto" w:fill="FFFFFF"/>
        </w:rPr>
        <w:t>opportunity for researchers, developers and practitioners from academia and industry to learn about the state-of-the-art research.</w:t>
      </w:r>
      <w:r w:rsidR="00C35A1D">
        <w:rPr>
          <w:rFonts w:ascii="Times New Roman" w:eastAsia="sans-serif" w:hAnsi="Times New Roman" w:cs="Times New Roman"/>
          <w:color w:val="58595B"/>
          <w:shd w:val="clear" w:color="auto" w:fill="FFFFFF"/>
        </w:rPr>
        <w:t> </w:t>
      </w:r>
    </w:p>
    <w:p w14:paraId="568313FA" w14:textId="79A49CFC" w:rsidR="009C3013" w:rsidRDefault="00C35A1D">
      <w:pPr>
        <w:pStyle w:val="Heading5"/>
        <w:shd w:val="clear" w:color="auto" w:fill="FFFFFF"/>
        <w:spacing w:before="300" w:beforeAutospacing="0" w:after="150" w:afterAutospacing="0" w:line="252" w:lineRule="atLeast"/>
        <w:rPr>
          <w:rFonts w:ascii="sans-serif" w:eastAsia="sans-serif" w:hAnsi="sans-serif" w:cs="sans-serif" w:hint="default"/>
          <w:color w:val="00AEEF"/>
          <w:sz w:val="28"/>
          <w:szCs w:val="28"/>
        </w:rPr>
      </w:pPr>
      <w:r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  <w:lang w:bidi="ar"/>
        </w:rPr>
        <w:t>How to Submit</w:t>
      </w:r>
      <w:r>
        <w:rPr>
          <w:rFonts w:ascii="Times New Roman" w:eastAsia="sans-serif" w:hAnsi="Times New Roman"/>
          <w:color w:val="00AEEF"/>
          <w:sz w:val="28"/>
          <w:szCs w:val="28"/>
          <w:shd w:val="clear" w:color="auto" w:fill="FFFFFF"/>
          <w:lang w:bidi="ar"/>
        </w:rPr>
        <w:t xml:space="preserve"> </w:t>
      </w:r>
      <w:r w:rsidR="00A71C7E"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</w:rPr>
        <w:t>Tutorial proposal</w:t>
      </w:r>
    </w:p>
    <w:p w14:paraId="568313FB" w14:textId="38FBFC9F" w:rsidR="009C3013" w:rsidRDefault="00C35A1D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imSun" w:hAnsi="Times New Roman" w:cs="Times New Roman" w:hint="eastAsia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Tutorial proposals</w:t>
      </w: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should be submitted by the prospective Tutorial Speaker(s). </w:t>
      </w:r>
    </w:p>
    <w:p w14:paraId="568313FC" w14:textId="77777777" w:rsidR="009C3013" w:rsidRDefault="00C35A1D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Tutorial Length: </w:t>
      </w: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hrs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568313FD" w14:textId="77777777" w:rsidR="009C3013" w:rsidRDefault="00C35A1D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All Proposals will be peer reviewed</w:t>
      </w: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.</w:t>
      </w:r>
    </w:p>
    <w:p w14:paraId="568313FE" w14:textId="2F6B2ABA" w:rsidR="009C3013" w:rsidRPr="00E02BF4" w:rsidRDefault="00C35A1D" w:rsidP="005359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sans-serif" w:hAnsi="Times New Roman" w:cs="Times New Roman"/>
          <w:shd w:val="clear" w:color="auto" w:fill="FFFFFF"/>
        </w:rPr>
      </w:pPr>
      <w:r w:rsidRPr="00E02BF4">
        <w:rPr>
          <w:rFonts w:ascii="Times New Roman" w:eastAsia="sans-serif" w:hAnsi="Times New Roman" w:cs="Times New Roman"/>
          <w:shd w:val="clear" w:color="auto" w:fill="FFFFFF"/>
        </w:rPr>
        <w:t>Each proposal must fill in the following form and send</w:t>
      </w:r>
      <w:r w:rsidR="00672784" w:rsidRPr="00E02BF4">
        <w:rPr>
          <w:rFonts w:ascii="Times New Roman" w:eastAsia="sans-serif" w:hAnsi="Times New Roman" w:cs="Times New Roman"/>
          <w:shd w:val="clear" w:color="auto" w:fill="FFFFFF"/>
        </w:rPr>
        <w:t xml:space="preserve"> it</w:t>
      </w:r>
      <w:r w:rsidRPr="00E02BF4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401347">
        <w:rPr>
          <w:rFonts w:ascii="Times New Roman" w:eastAsia="sans-serif" w:hAnsi="Times New Roman" w:cs="Times New Roman"/>
          <w:shd w:val="clear" w:color="auto" w:fill="FFFFFF"/>
        </w:rPr>
        <w:t xml:space="preserve">to Dr Hung Nguyen at </w:t>
      </w:r>
      <w:hyperlink r:id="rId12" w:history="1">
        <w:r w:rsidR="00401347" w:rsidRPr="00B63D2F">
          <w:rPr>
            <w:rStyle w:val="Hyperlink"/>
            <w:rFonts w:ascii="Times New Roman" w:eastAsia="sans-serif" w:hAnsi="Times New Roman" w:cs="Times New Roman"/>
            <w:shd w:val="clear" w:color="auto" w:fill="FFFFFF"/>
          </w:rPr>
          <w:t>hunghtd@ntu.edu.sg</w:t>
        </w:r>
      </w:hyperlink>
      <w:r w:rsidR="00401347">
        <w:rPr>
          <w:rFonts w:ascii="Times New Roman" w:eastAsia="sans-serif" w:hAnsi="Times New Roman" w:cs="Times New Roman"/>
          <w:shd w:val="clear" w:color="auto" w:fill="FFFFFF"/>
        </w:rPr>
        <w:t xml:space="preserve"> and Dr Petr Vorobev at </w:t>
      </w:r>
      <w:hyperlink r:id="rId13" w:history="1">
        <w:r w:rsidR="00401347" w:rsidRPr="00B63D2F">
          <w:rPr>
            <w:rStyle w:val="Hyperlink"/>
            <w:rFonts w:ascii="Times New Roman" w:eastAsia="sans-serif" w:hAnsi="Times New Roman" w:cs="Times New Roman"/>
            <w:shd w:val="clear" w:color="auto" w:fill="FFFFFF"/>
          </w:rPr>
          <w:t>petr.vorobev@ntu.edu.sg</w:t>
        </w:r>
      </w:hyperlink>
      <w:r w:rsidR="00401347">
        <w:rPr>
          <w:rFonts w:ascii="Times New Roman" w:eastAsia="sans-serif" w:hAnsi="Times New Roman" w:cs="Times New Roman"/>
          <w:shd w:val="clear" w:color="auto" w:fill="FFFFFF"/>
        </w:rPr>
        <w:t xml:space="preserve">. </w:t>
      </w:r>
    </w:p>
    <w:p w14:paraId="568313FF" w14:textId="5234CD51" w:rsidR="009C3013" w:rsidRDefault="00C35A1D">
      <w:pPr>
        <w:pStyle w:val="Heading4"/>
        <w:shd w:val="clear" w:color="auto" w:fill="FFFFFF"/>
        <w:spacing w:before="300" w:beforeAutospacing="0" w:after="150" w:afterAutospacing="0" w:line="263" w:lineRule="atLeast"/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  <w:lang w:bidi="ar"/>
        </w:rPr>
      </w:pPr>
      <w:r>
        <w:rPr>
          <w:rFonts w:ascii="Times New Roman" w:eastAsia="sans-serif" w:hAnsi="Times New Roman"/>
          <w:color w:val="00AEEF"/>
          <w:sz w:val="28"/>
          <w:szCs w:val="28"/>
          <w:shd w:val="clear" w:color="auto" w:fill="FFFFFF"/>
          <w:lang w:bidi="ar"/>
        </w:rPr>
        <w:t>I</w:t>
      </w:r>
      <w:r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  <w:lang w:bidi="ar"/>
        </w:rPr>
        <w:t xml:space="preserve">mportant dates for </w:t>
      </w:r>
      <w:r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</w:rPr>
        <w:t xml:space="preserve">Tutorial </w:t>
      </w:r>
      <w:r w:rsidR="00672784"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  <w:lang w:bidi="ar"/>
        </w:rPr>
        <w:t>p</w:t>
      </w:r>
      <w:r>
        <w:rPr>
          <w:rFonts w:ascii="Times New Roman" w:eastAsia="sans-serif" w:hAnsi="Times New Roman" w:hint="default"/>
          <w:color w:val="00AEEF"/>
          <w:sz w:val="28"/>
          <w:szCs w:val="28"/>
          <w:shd w:val="clear" w:color="auto" w:fill="FFFFFF"/>
          <w:lang w:bidi="ar"/>
        </w:rPr>
        <w:t>roposal submissions</w:t>
      </w:r>
    </w:p>
    <w:p w14:paraId="56831400" w14:textId="7A15F928" w:rsidR="009C3013" w:rsidRDefault="00672784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Tutorial proposal</w:t>
      </w:r>
      <w:r w:rsidR="00C35A1D"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 xml:space="preserve"> submissions:</w:t>
      </w:r>
      <w:r w:rsidR="00C35A1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C57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June</w:t>
      </w:r>
      <w:r w:rsidR="00C35A1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35A1D"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30</w:t>
      </w:r>
      <w:r w:rsidR="009C57A5" w:rsidRPr="009C57A5">
        <w:rPr>
          <w:rFonts w:ascii="Times New Roman" w:eastAsia="sans-serif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C35A1D"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, 202</w:t>
      </w:r>
      <w:r w:rsidR="00BB51C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="009C57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56831403" w14:textId="7A11399F" w:rsidR="009C3013" w:rsidRPr="00CF1332" w:rsidRDefault="00C35A1D" w:rsidP="00CF1332">
      <w:pPr>
        <w:numPr>
          <w:ilvl w:val="0"/>
          <w:numId w:val="1"/>
        </w:numPr>
        <w:tabs>
          <w:tab w:val="left" w:pos="312"/>
        </w:tabs>
        <w:spacing w:after="0" w:line="36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Proposal acceptance notification: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637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July</w:t>
      </w:r>
      <w:r w:rsidR="00F5417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31</w:t>
      </w:r>
      <w:r w:rsidR="009C57A5" w:rsidRPr="009C57A5">
        <w:rPr>
          <w:rFonts w:ascii="Times New Roman" w:eastAsia="sans-serif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st</w:t>
      </w:r>
      <w:r>
        <w:rPr>
          <w:rFonts w:ascii="Times New Roman" w:eastAsia="sans-serif" w:hAnsi="Times New Roman" w:cs="Times New Roman" w:hint="eastAsia"/>
          <w:sz w:val="24"/>
          <w:szCs w:val="24"/>
          <w:shd w:val="clear" w:color="auto" w:fill="FFFFFF"/>
          <w:lang w:val="en-US"/>
        </w:rPr>
        <w:t>, 202</w:t>
      </w:r>
      <w:r w:rsidR="00BB51C4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="009C57A5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56831404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</w:p>
    <w:p w14:paraId="56831405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</w:p>
    <w:p w14:paraId="56831406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</w:p>
    <w:p w14:paraId="56831407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</w:p>
    <w:p w14:paraId="56831408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</w:p>
    <w:p w14:paraId="56831409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</w:p>
    <w:p w14:paraId="5683140A" w14:textId="3F50424B" w:rsidR="009C3013" w:rsidRDefault="00561DB8" w:rsidP="009C57A5">
      <w:pPr>
        <w:spacing w:after="0" w:line="240" w:lineRule="auto"/>
        <w:jc w:val="center"/>
        <w:rPr>
          <w:rFonts w:ascii="Times New Roman" w:eastAsia="sans-serif" w:hAnsi="Times New Roman" w:cs="Times New Roman"/>
          <w:sz w:val="21"/>
          <w:szCs w:val="21"/>
          <w:shd w:val="clear" w:color="auto" w:fill="FFFFFF"/>
          <w:lang w:val="en-US"/>
        </w:rPr>
      </w:pPr>
      <w:r>
        <w:lastRenderedPageBreak/>
        <w:fldChar w:fldCharType="begin"/>
      </w:r>
      <w:r>
        <w:instrText xml:space="preserve"> INCLUDEPICTURE "https://www.icems2026.org/wp-content/uploads/2025/10/logo_icems-2026.png"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50C118A" wp14:editId="3B0989E4">
            <wp:extent cx="2289229" cy="988159"/>
            <wp:effectExtent l="0" t="0" r="0" b="2540"/>
            <wp:docPr id="1503368355" name="Picture 2" descr="A logo with a map and a curv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4142" name="Picture 2" descr="A logo with a map and a curved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67" cy="10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683140B" w14:textId="3682A456" w:rsidR="009C3013" w:rsidRDefault="009C3013">
      <w:pPr>
        <w:spacing w:after="0" w:line="240" w:lineRule="auto"/>
        <w:jc w:val="right"/>
        <w:rPr>
          <w:rFonts w:ascii="Times New Roman" w:eastAsia="SimSun" w:hAnsi="Times New Roman" w:cs="Times New Roman"/>
          <w:shd w:val="clear" w:color="auto" w:fill="FFFFFF"/>
          <w:lang w:val="en-US"/>
        </w:rPr>
      </w:pPr>
    </w:p>
    <w:p w14:paraId="5683140C" w14:textId="77777777" w:rsidR="009C3013" w:rsidRDefault="009C3013">
      <w:pPr>
        <w:spacing w:after="0" w:line="240" w:lineRule="auto"/>
        <w:rPr>
          <w:rFonts w:ascii="Times New Roman" w:eastAsia="sans-serif" w:hAnsi="Times New Roman" w:cs="Times New Roman"/>
          <w:shd w:val="clear" w:color="auto" w:fill="FFFFFF"/>
          <w:lang w:val="en-US"/>
        </w:rPr>
      </w:pPr>
    </w:p>
    <w:tbl>
      <w:tblPr>
        <w:tblStyle w:val="TableGrid"/>
        <w:tblW w:w="9500" w:type="dxa"/>
        <w:jc w:val="center"/>
        <w:tblLook w:val="04A0" w:firstRow="1" w:lastRow="0" w:firstColumn="1" w:lastColumn="0" w:noHBand="0" w:noVBand="1"/>
      </w:tblPr>
      <w:tblGrid>
        <w:gridCol w:w="2083"/>
        <w:gridCol w:w="4053"/>
        <w:gridCol w:w="3364"/>
      </w:tblGrid>
      <w:tr w:rsidR="009C3013" w14:paraId="5683140E" w14:textId="77777777">
        <w:trPr>
          <w:trHeight w:val="1558"/>
          <w:jc w:val="center"/>
        </w:trPr>
        <w:tc>
          <w:tcPr>
            <w:tcW w:w="0" w:type="auto"/>
            <w:gridSpan w:val="3"/>
            <w:vAlign w:val="center"/>
          </w:tcPr>
          <w:p w14:paraId="5683140D" w14:textId="77777777" w:rsidR="009C3013" w:rsidRDefault="00C35A1D">
            <w:pPr>
              <w:spacing w:after="0" w:line="300" w:lineRule="auto"/>
              <w:jc w:val="center"/>
              <w:rPr>
                <w:rFonts w:ascii="Arial" w:eastAsia="SimSun" w:hAnsi="Arial" w:cs="Arial"/>
                <w:shd w:val="clear" w:color="auto" w:fill="FFFFFF"/>
                <w:lang w:val="en-US"/>
              </w:rPr>
            </w:pPr>
            <w:r>
              <w:rPr>
                <w:rFonts w:ascii="Times New Roman" w:eastAsia="sans-serif" w:hAnsi="Times New Roman" w:cs="Times New Roman"/>
                <w:sz w:val="32"/>
                <w:szCs w:val="32"/>
                <w:shd w:val="clear" w:color="auto" w:fill="FFFFFF"/>
              </w:rPr>
              <w:t>Tutorial Proposal</w:t>
            </w:r>
            <w:r>
              <w:rPr>
                <w:rFonts w:ascii="Times New Roman" w:eastAsia="SimSun" w:hAnsi="Times New Roman" w:cs="Times New Roman" w:hint="eastAsia"/>
                <w:sz w:val="32"/>
                <w:szCs w:val="32"/>
                <w:shd w:val="clear" w:color="auto" w:fill="FFFFFF"/>
                <w:lang w:val="en-US"/>
              </w:rPr>
              <w:t xml:space="preserve"> Form</w:t>
            </w:r>
          </w:p>
        </w:tc>
      </w:tr>
      <w:tr w:rsidR="009C3013" w14:paraId="56831412" w14:textId="77777777">
        <w:trPr>
          <w:trHeight w:val="1082"/>
          <w:jc w:val="center"/>
        </w:trPr>
        <w:tc>
          <w:tcPr>
            <w:tcW w:w="2083" w:type="dxa"/>
            <w:vAlign w:val="center"/>
          </w:tcPr>
          <w:p w14:paraId="5683140F" w14:textId="50B81FF3" w:rsidR="009C3013" w:rsidRDefault="009C57A5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Name of </w:t>
            </w:r>
            <w:r w:rsidR="00C35A1D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>Tutorial Speaker</w:t>
            </w:r>
            <w:r w:rsidR="00CF1332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053" w:type="dxa"/>
            <w:vAlign w:val="center"/>
          </w:tcPr>
          <w:p w14:paraId="56831410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64" w:type="dxa"/>
            <w:vMerge w:val="restart"/>
            <w:vAlign w:val="center"/>
          </w:tcPr>
          <w:p w14:paraId="56831411" w14:textId="77777777" w:rsidR="009C3013" w:rsidRDefault="00C35A1D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 xml:space="preserve"> Photo of </w:t>
            </w:r>
            <w:r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Tutorial Speaker </w:t>
            </w:r>
          </w:p>
        </w:tc>
      </w:tr>
      <w:tr w:rsidR="009C3013" w14:paraId="56831416" w14:textId="77777777">
        <w:trPr>
          <w:trHeight w:val="563"/>
          <w:jc w:val="center"/>
        </w:trPr>
        <w:tc>
          <w:tcPr>
            <w:tcW w:w="2083" w:type="dxa"/>
            <w:vAlign w:val="center"/>
          </w:tcPr>
          <w:p w14:paraId="56831413" w14:textId="77777777" w:rsidR="009C3013" w:rsidRDefault="00C35A1D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Email</w:t>
            </w:r>
          </w:p>
        </w:tc>
        <w:tc>
          <w:tcPr>
            <w:tcW w:w="4053" w:type="dxa"/>
            <w:vAlign w:val="center"/>
          </w:tcPr>
          <w:p w14:paraId="56831414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56831415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C3013" w14:paraId="5683141A" w14:textId="77777777">
        <w:trPr>
          <w:trHeight w:val="563"/>
          <w:jc w:val="center"/>
        </w:trPr>
        <w:tc>
          <w:tcPr>
            <w:tcW w:w="2083" w:type="dxa"/>
            <w:vAlign w:val="center"/>
          </w:tcPr>
          <w:p w14:paraId="56831417" w14:textId="71E4373A" w:rsidR="009C3013" w:rsidRDefault="009C57A5">
            <w:pPr>
              <w:spacing w:after="0" w:line="30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hd w:val="clear" w:color="auto" w:fill="FFFFFF"/>
                <w:lang w:val="en-US"/>
              </w:rPr>
              <w:t>Contact Number</w:t>
            </w:r>
          </w:p>
        </w:tc>
        <w:tc>
          <w:tcPr>
            <w:tcW w:w="4053" w:type="dxa"/>
            <w:vAlign w:val="center"/>
          </w:tcPr>
          <w:p w14:paraId="56831418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56831419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C3013" w14:paraId="5683141E" w14:textId="77777777">
        <w:trPr>
          <w:trHeight w:val="760"/>
          <w:jc w:val="center"/>
        </w:trPr>
        <w:tc>
          <w:tcPr>
            <w:tcW w:w="2083" w:type="dxa"/>
            <w:vAlign w:val="center"/>
          </w:tcPr>
          <w:p w14:paraId="5683141B" w14:textId="54DA6B7F" w:rsidR="009C3013" w:rsidRDefault="00C35A1D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A</w:t>
            </w:r>
            <w:r>
              <w:rPr>
                <w:rFonts w:ascii="Arial" w:hAnsi="Arial" w:cs="Arial"/>
                <w:shd w:val="clear" w:color="auto" w:fill="FFFFFF"/>
              </w:rPr>
              <w:t>ffiliat</w:t>
            </w:r>
            <w:r w:rsidR="009C57A5">
              <w:rPr>
                <w:rFonts w:ascii="Arial" w:hAnsi="Arial" w:cs="Arial"/>
                <w:shd w:val="clear" w:color="auto" w:fill="FFFFFF"/>
              </w:rPr>
              <w:t xml:space="preserve">ion </w:t>
            </w:r>
            <w:r>
              <w:rPr>
                <w:rFonts w:ascii="Arial" w:hAnsi="Arial" w:cs="Arial" w:hint="eastAsia"/>
                <w:shd w:val="clear" w:color="auto" w:fill="FFFFFF"/>
                <w:lang w:val="en-US"/>
              </w:rPr>
              <w:t xml:space="preserve">&amp; </w:t>
            </w:r>
            <w:r>
              <w:rPr>
                <w:rFonts w:ascii="Arial" w:hAnsi="Arial" w:cs="Arial" w:hint="eastAsia"/>
                <w:shd w:val="clear" w:color="auto" w:fill="FFFFFF"/>
              </w:rPr>
              <w:t>T</w:t>
            </w:r>
            <w:r>
              <w:rPr>
                <w:rFonts w:ascii="Arial" w:hAnsi="Arial" w:cs="Arial"/>
                <w:shd w:val="clear" w:color="auto" w:fill="FFFFFF"/>
              </w:rPr>
              <w:t>itle</w:t>
            </w:r>
          </w:p>
        </w:tc>
        <w:tc>
          <w:tcPr>
            <w:tcW w:w="4053" w:type="dxa"/>
            <w:vAlign w:val="center"/>
          </w:tcPr>
          <w:p w14:paraId="5683141C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64" w:type="dxa"/>
            <w:vMerge/>
            <w:vAlign w:val="center"/>
          </w:tcPr>
          <w:p w14:paraId="5683141D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C3013" w14:paraId="56831422" w14:textId="77777777">
        <w:trPr>
          <w:trHeight w:val="1082"/>
          <w:jc w:val="center"/>
        </w:trPr>
        <w:tc>
          <w:tcPr>
            <w:tcW w:w="2083" w:type="dxa"/>
            <w:vAlign w:val="center"/>
          </w:tcPr>
          <w:p w14:paraId="5683141F" w14:textId="77777777" w:rsidR="009C3013" w:rsidRDefault="00C35A1D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Title of Tutorial</w:t>
            </w:r>
          </w:p>
          <w:p w14:paraId="56831420" w14:textId="77777777" w:rsidR="009C3013" w:rsidRDefault="009C3013">
            <w:pPr>
              <w:spacing w:after="0" w:line="30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  <w:tc>
          <w:tcPr>
            <w:tcW w:w="7417" w:type="dxa"/>
            <w:gridSpan w:val="2"/>
            <w:vAlign w:val="center"/>
          </w:tcPr>
          <w:p w14:paraId="56831421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C3013" w14:paraId="56831429" w14:textId="77777777" w:rsidTr="009C57A5">
        <w:trPr>
          <w:trHeight w:val="1277"/>
          <w:jc w:val="center"/>
        </w:trPr>
        <w:tc>
          <w:tcPr>
            <w:tcW w:w="2083" w:type="dxa"/>
            <w:vAlign w:val="center"/>
          </w:tcPr>
          <w:p w14:paraId="56831423" w14:textId="77777777" w:rsidR="009C3013" w:rsidRDefault="00C35A1D">
            <w:r>
              <w:rPr>
                <w:rFonts w:ascii="Arial" w:hAnsi="Arial" w:cs="Arial" w:hint="eastAsia"/>
                <w:shd w:val="clear" w:color="auto" w:fill="FFFFFF"/>
                <w:lang w:val="en-US"/>
              </w:rPr>
              <w:t>Description of the Tutorial Proposal</w:t>
            </w:r>
          </w:p>
          <w:p w14:paraId="56831424" w14:textId="77777777" w:rsidR="009C3013" w:rsidRDefault="009C3013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417" w:type="dxa"/>
            <w:gridSpan w:val="2"/>
            <w:vAlign w:val="center"/>
          </w:tcPr>
          <w:p w14:paraId="56831425" w14:textId="77777777" w:rsidR="009C3013" w:rsidRPr="009C57A5" w:rsidRDefault="00C35A1D" w:rsidP="009C57A5">
            <w:pPr>
              <w:numPr>
                <w:ilvl w:val="0"/>
                <w:numId w:val="3"/>
              </w:numPr>
              <w:spacing w:beforeAutospacing="1" w:after="0" w:afterAutospacing="1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9C57A5">
              <w:rPr>
                <w:rFonts w:ascii="Arial" w:hAnsi="Arial" w:cs="Arial"/>
                <w:shd w:val="clear" w:color="auto" w:fill="FFFFFF"/>
                <w:lang w:val="en-US"/>
              </w:rPr>
              <w:t>Objectives and motivation</w:t>
            </w:r>
          </w:p>
          <w:p w14:paraId="56831426" w14:textId="77777777" w:rsidR="009C3013" w:rsidRPr="009C57A5" w:rsidRDefault="00C35A1D" w:rsidP="009C57A5">
            <w:pPr>
              <w:numPr>
                <w:ilvl w:val="0"/>
                <w:numId w:val="3"/>
              </w:numPr>
              <w:spacing w:beforeAutospacing="1" w:after="0" w:afterAutospacing="1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9C57A5">
              <w:rPr>
                <w:rFonts w:ascii="Arial" w:hAnsi="Arial" w:cs="Arial"/>
                <w:shd w:val="clear" w:color="auto" w:fill="FFFFFF"/>
                <w:lang w:val="en-US"/>
              </w:rPr>
              <w:t>Novelty, highlighting the technical innovations presented in this tutorial</w:t>
            </w:r>
          </w:p>
          <w:p w14:paraId="56831428" w14:textId="0DB2CF6A" w:rsidR="009C3013" w:rsidRPr="009C57A5" w:rsidRDefault="00C35A1D" w:rsidP="009C57A5">
            <w:pPr>
              <w:numPr>
                <w:ilvl w:val="0"/>
                <w:numId w:val="3"/>
              </w:numPr>
              <w:spacing w:beforeAutospacing="1" w:after="0" w:afterAutospacing="1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9C57A5">
              <w:rPr>
                <w:rFonts w:ascii="Arial" w:hAnsi="Arial" w:cs="Arial"/>
                <w:shd w:val="clear" w:color="auto" w:fill="FFFFFF"/>
                <w:lang w:val="en-US"/>
              </w:rPr>
              <w:t>Tutorial content, indicating the topics that the tutorial will cover in detail</w:t>
            </w:r>
          </w:p>
        </w:tc>
      </w:tr>
      <w:tr w:rsidR="009C3013" w14:paraId="5683142C" w14:textId="77777777">
        <w:trPr>
          <w:trHeight w:val="833"/>
          <w:jc w:val="center"/>
        </w:trPr>
        <w:tc>
          <w:tcPr>
            <w:tcW w:w="2083" w:type="dxa"/>
            <w:vAlign w:val="center"/>
          </w:tcPr>
          <w:p w14:paraId="5683142A" w14:textId="77777777" w:rsidR="009C3013" w:rsidRDefault="00C35A1D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Abstract</w:t>
            </w:r>
          </w:p>
        </w:tc>
        <w:tc>
          <w:tcPr>
            <w:tcW w:w="7417" w:type="dxa"/>
            <w:gridSpan w:val="2"/>
            <w:vAlign w:val="center"/>
          </w:tcPr>
          <w:p w14:paraId="5683142B" w14:textId="77777777" w:rsidR="009C3013" w:rsidRDefault="009C3013">
            <w:pPr>
              <w:spacing w:beforeAutospacing="1" w:after="0" w:afterAutospacing="1" w:line="240" w:lineRule="auto"/>
              <w:ind w:left="36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C3013" w14:paraId="5683142F" w14:textId="77777777">
        <w:trPr>
          <w:trHeight w:val="755"/>
          <w:jc w:val="center"/>
        </w:trPr>
        <w:tc>
          <w:tcPr>
            <w:tcW w:w="2083" w:type="dxa"/>
            <w:vAlign w:val="center"/>
          </w:tcPr>
          <w:p w14:paraId="5683142D" w14:textId="1FCBDE0A" w:rsidR="009C3013" w:rsidRDefault="00C35A1D">
            <w:pPr>
              <w:spacing w:after="0" w:line="30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Bio</w:t>
            </w:r>
            <w:r w:rsidR="009C57A5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shd w:val="clear" w:color="auto" w:fill="FFFFFF"/>
              </w:rPr>
              <w:t>(200 words)</w:t>
            </w:r>
          </w:p>
        </w:tc>
        <w:tc>
          <w:tcPr>
            <w:tcW w:w="7417" w:type="dxa"/>
            <w:gridSpan w:val="2"/>
            <w:vAlign w:val="center"/>
          </w:tcPr>
          <w:p w14:paraId="5683142E" w14:textId="77777777" w:rsidR="009C3013" w:rsidRDefault="009C3013">
            <w:pPr>
              <w:spacing w:after="0" w:line="300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56831430" w14:textId="77777777" w:rsidR="009C3013" w:rsidRDefault="009C3013">
      <w:pPr>
        <w:rPr>
          <w:rFonts w:ascii="Times New Roman" w:eastAsia="sans-serif" w:hAnsi="Times New Roman" w:cs="Times New Roman"/>
          <w:color w:val="58595B"/>
          <w:sz w:val="21"/>
          <w:szCs w:val="21"/>
          <w:shd w:val="clear" w:color="auto" w:fill="FFFFFF"/>
          <w:lang w:val="en-US"/>
        </w:rPr>
      </w:pPr>
    </w:p>
    <w:p w14:paraId="56831431" w14:textId="77777777" w:rsidR="009C3013" w:rsidRDefault="009C3013">
      <w:pPr>
        <w:rPr>
          <w:rFonts w:ascii="Times New Roman" w:eastAsia="sans-serif" w:hAnsi="Times New Roman" w:cs="Times New Roman"/>
          <w:color w:val="58595B"/>
          <w:sz w:val="21"/>
          <w:szCs w:val="21"/>
          <w:shd w:val="clear" w:color="auto" w:fill="FFFFFF"/>
          <w:lang w:val="en-US"/>
        </w:rPr>
      </w:pPr>
    </w:p>
    <w:p w14:paraId="56831432" w14:textId="77777777" w:rsidR="009C3013" w:rsidRDefault="009C3013">
      <w:pPr>
        <w:spacing w:after="120" w:line="300" w:lineRule="auto"/>
        <w:rPr>
          <w:rFonts w:ascii="Times New Roman" w:eastAsia="sans-serif" w:hAnsi="Times New Roman" w:cs="Times New Roman"/>
          <w:b/>
          <w:bCs/>
          <w:color w:val="00AEEF"/>
          <w:sz w:val="25"/>
          <w:szCs w:val="25"/>
          <w:shd w:val="clear" w:color="auto" w:fill="FFFFFF"/>
          <w:lang w:val="en-US" w:bidi="ar"/>
        </w:rPr>
      </w:pPr>
    </w:p>
    <w:sectPr w:rsidR="009C301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E0A1" w14:textId="77777777" w:rsidR="00A91D13" w:rsidRDefault="00A91D13">
      <w:pPr>
        <w:spacing w:line="240" w:lineRule="auto"/>
      </w:pPr>
      <w:r>
        <w:separator/>
      </w:r>
    </w:p>
  </w:endnote>
  <w:endnote w:type="continuationSeparator" w:id="0">
    <w:p w14:paraId="7DEA5FAC" w14:textId="77777777" w:rsidR="00A91D13" w:rsidRDefault="00A91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C367" w14:textId="77777777" w:rsidR="00A91D13" w:rsidRDefault="00A91D13">
      <w:pPr>
        <w:spacing w:after="0"/>
      </w:pPr>
      <w:r>
        <w:separator/>
      </w:r>
    </w:p>
  </w:footnote>
  <w:footnote w:type="continuationSeparator" w:id="0">
    <w:p w14:paraId="465B707E" w14:textId="77777777" w:rsidR="00A91D13" w:rsidRDefault="00A91D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74734"/>
    <w:multiLevelType w:val="multilevel"/>
    <w:tmpl w:val="D36747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48DA8C6"/>
    <w:multiLevelType w:val="singleLevel"/>
    <w:tmpl w:val="148DA8C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1937519"/>
    <w:multiLevelType w:val="multilevel"/>
    <w:tmpl w:val="77BE53E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87773020">
    <w:abstractNumId w:val="1"/>
  </w:num>
  <w:num w:numId="2" w16cid:durableId="1612281972">
    <w:abstractNumId w:val="0"/>
  </w:num>
  <w:num w:numId="3" w16cid:durableId="23783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tDQ0NDIwsLA0NzNT0lEKTi0uzszPAykwqgUAJXIu2SwAAAA="/>
    <w:docVar w:name="commondata" w:val="eyJoZGlkIjoiM2ZmOGQ3MjIzYWUzMTA5YzAwMTJjYjAyMDk4Y2RkMDQifQ=="/>
  </w:docVars>
  <w:rsids>
    <w:rsidRoot w:val="00D8632C"/>
    <w:rsid w:val="00003784"/>
    <w:rsid w:val="000074F9"/>
    <w:rsid w:val="00013E38"/>
    <w:rsid w:val="00022BED"/>
    <w:rsid w:val="0003762C"/>
    <w:rsid w:val="000B280F"/>
    <w:rsid w:val="000C2159"/>
    <w:rsid w:val="000C3DF0"/>
    <w:rsid w:val="000D0847"/>
    <w:rsid w:val="000D7514"/>
    <w:rsid w:val="000E24B0"/>
    <w:rsid w:val="001305E6"/>
    <w:rsid w:val="001449D0"/>
    <w:rsid w:val="00195136"/>
    <w:rsid w:val="001D4722"/>
    <w:rsid w:val="001E2C83"/>
    <w:rsid w:val="001F0600"/>
    <w:rsid w:val="001F5CD4"/>
    <w:rsid w:val="00227C71"/>
    <w:rsid w:val="00231763"/>
    <w:rsid w:val="00241E8C"/>
    <w:rsid w:val="00244C1F"/>
    <w:rsid w:val="002A6EE6"/>
    <w:rsid w:val="002B47A8"/>
    <w:rsid w:val="002C3A8E"/>
    <w:rsid w:val="002D67CB"/>
    <w:rsid w:val="002D70B8"/>
    <w:rsid w:val="002E7FBC"/>
    <w:rsid w:val="00301DCF"/>
    <w:rsid w:val="0030614B"/>
    <w:rsid w:val="00323504"/>
    <w:rsid w:val="00357ED5"/>
    <w:rsid w:val="00364BA3"/>
    <w:rsid w:val="00372BD2"/>
    <w:rsid w:val="00377C6A"/>
    <w:rsid w:val="003B74C2"/>
    <w:rsid w:val="003C3F41"/>
    <w:rsid w:val="003D6D5B"/>
    <w:rsid w:val="00401347"/>
    <w:rsid w:val="004049D2"/>
    <w:rsid w:val="004705EC"/>
    <w:rsid w:val="004D2DCB"/>
    <w:rsid w:val="004D5F9B"/>
    <w:rsid w:val="004E427E"/>
    <w:rsid w:val="00500D04"/>
    <w:rsid w:val="005121BF"/>
    <w:rsid w:val="005346A9"/>
    <w:rsid w:val="005359B3"/>
    <w:rsid w:val="00541DF5"/>
    <w:rsid w:val="00561DB8"/>
    <w:rsid w:val="00565F87"/>
    <w:rsid w:val="00584613"/>
    <w:rsid w:val="00597808"/>
    <w:rsid w:val="005B0BF5"/>
    <w:rsid w:val="005B300C"/>
    <w:rsid w:val="005C594B"/>
    <w:rsid w:val="005D6BCA"/>
    <w:rsid w:val="005F17FF"/>
    <w:rsid w:val="005F5032"/>
    <w:rsid w:val="00623847"/>
    <w:rsid w:val="00663758"/>
    <w:rsid w:val="006704BC"/>
    <w:rsid w:val="00672784"/>
    <w:rsid w:val="00681CED"/>
    <w:rsid w:val="00683BD3"/>
    <w:rsid w:val="00687E94"/>
    <w:rsid w:val="006906D9"/>
    <w:rsid w:val="006C00E6"/>
    <w:rsid w:val="006C274A"/>
    <w:rsid w:val="006F56ED"/>
    <w:rsid w:val="00722DB1"/>
    <w:rsid w:val="007313D5"/>
    <w:rsid w:val="0077120C"/>
    <w:rsid w:val="007C36C1"/>
    <w:rsid w:val="008456C0"/>
    <w:rsid w:val="008810E6"/>
    <w:rsid w:val="008B737D"/>
    <w:rsid w:val="008C583A"/>
    <w:rsid w:val="00934195"/>
    <w:rsid w:val="00945D9D"/>
    <w:rsid w:val="0095058C"/>
    <w:rsid w:val="009724ED"/>
    <w:rsid w:val="009C0CB2"/>
    <w:rsid w:val="009C3013"/>
    <w:rsid w:val="009C57A5"/>
    <w:rsid w:val="009E05CD"/>
    <w:rsid w:val="009F4AFF"/>
    <w:rsid w:val="00A03207"/>
    <w:rsid w:val="00A11E65"/>
    <w:rsid w:val="00A34533"/>
    <w:rsid w:val="00A5183C"/>
    <w:rsid w:val="00A52613"/>
    <w:rsid w:val="00A71C7E"/>
    <w:rsid w:val="00A91D13"/>
    <w:rsid w:val="00A94955"/>
    <w:rsid w:val="00AB3F24"/>
    <w:rsid w:val="00AD7CD0"/>
    <w:rsid w:val="00B07E52"/>
    <w:rsid w:val="00B1055A"/>
    <w:rsid w:val="00B21D03"/>
    <w:rsid w:val="00B351AD"/>
    <w:rsid w:val="00B41DBD"/>
    <w:rsid w:val="00B50C70"/>
    <w:rsid w:val="00B76764"/>
    <w:rsid w:val="00B973B3"/>
    <w:rsid w:val="00BB51C4"/>
    <w:rsid w:val="00BC070A"/>
    <w:rsid w:val="00BF1154"/>
    <w:rsid w:val="00BF21CC"/>
    <w:rsid w:val="00C20C2E"/>
    <w:rsid w:val="00C33C79"/>
    <w:rsid w:val="00C35A1D"/>
    <w:rsid w:val="00C753D3"/>
    <w:rsid w:val="00C90FD9"/>
    <w:rsid w:val="00C914B0"/>
    <w:rsid w:val="00CC3A99"/>
    <w:rsid w:val="00CF1332"/>
    <w:rsid w:val="00D43A04"/>
    <w:rsid w:val="00D80B65"/>
    <w:rsid w:val="00D8632C"/>
    <w:rsid w:val="00D9298F"/>
    <w:rsid w:val="00D967E7"/>
    <w:rsid w:val="00DA7C38"/>
    <w:rsid w:val="00DB7DE1"/>
    <w:rsid w:val="00DC501F"/>
    <w:rsid w:val="00DE5EF7"/>
    <w:rsid w:val="00DE7B07"/>
    <w:rsid w:val="00E02BF4"/>
    <w:rsid w:val="00E343C3"/>
    <w:rsid w:val="00E445CB"/>
    <w:rsid w:val="00E80946"/>
    <w:rsid w:val="00EB4C7A"/>
    <w:rsid w:val="00EF54F3"/>
    <w:rsid w:val="00F06E81"/>
    <w:rsid w:val="00F54175"/>
    <w:rsid w:val="00F639BE"/>
    <w:rsid w:val="00F71460"/>
    <w:rsid w:val="00F81B0D"/>
    <w:rsid w:val="00F83265"/>
    <w:rsid w:val="00FB58A0"/>
    <w:rsid w:val="00FE1A21"/>
    <w:rsid w:val="00FE3159"/>
    <w:rsid w:val="034E014D"/>
    <w:rsid w:val="0385300A"/>
    <w:rsid w:val="03AF15FF"/>
    <w:rsid w:val="061614DB"/>
    <w:rsid w:val="06930D7E"/>
    <w:rsid w:val="08E00E77"/>
    <w:rsid w:val="0B223893"/>
    <w:rsid w:val="12051BB4"/>
    <w:rsid w:val="12505563"/>
    <w:rsid w:val="13DD0C2B"/>
    <w:rsid w:val="14777F31"/>
    <w:rsid w:val="156448F1"/>
    <w:rsid w:val="17D67E7B"/>
    <w:rsid w:val="1CA522D2"/>
    <w:rsid w:val="1E5711CE"/>
    <w:rsid w:val="1F5E76BD"/>
    <w:rsid w:val="1F7F5921"/>
    <w:rsid w:val="22034BB2"/>
    <w:rsid w:val="23030924"/>
    <w:rsid w:val="257B19B3"/>
    <w:rsid w:val="30AC49D8"/>
    <w:rsid w:val="30C36E5E"/>
    <w:rsid w:val="31B1578B"/>
    <w:rsid w:val="31BF0BEB"/>
    <w:rsid w:val="3243552C"/>
    <w:rsid w:val="36563475"/>
    <w:rsid w:val="36DD0A46"/>
    <w:rsid w:val="36E82278"/>
    <w:rsid w:val="37693AB3"/>
    <w:rsid w:val="38B627A8"/>
    <w:rsid w:val="3E491416"/>
    <w:rsid w:val="3F0F473E"/>
    <w:rsid w:val="3FF73E65"/>
    <w:rsid w:val="410E1127"/>
    <w:rsid w:val="426B25D4"/>
    <w:rsid w:val="48F06CE3"/>
    <w:rsid w:val="4A8F3747"/>
    <w:rsid w:val="4C8C5620"/>
    <w:rsid w:val="4D0864EE"/>
    <w:rsid w:val="4EC341A4"/>
    <w:rsid w:val="4FE73A6D"/>
    <w:rsid w:val="513F75DA"/>
    <w:rsid w:val="57C6377C"/>
    <w:rsid w:val="58190B6E"/>
    <w:rsid w:val="59BA435D"/>
    <w:rsid w:val="5B97302A"/>
    <w:rsid w:val="5C7E3C02"/>
    <w:rsid w:val="5E767EDE"/>
    <w:rsid w:val="5E9270E5"/>
    <w:rsid w:val="6233268C"/>
    <w:rsid w:val="639A288A"/>
    <w:rsid w:val="63FB433E"/>
    <w:rsid w:val="644807E4"/>
    <w:rsid w:val="66D659BE"/>
    <w:rsid w:val="68AB4C28"/>
    <w:rsid w:val="6A692EF5"/>
    <w:rsid w:val="6F1057E5"/>
    <w:rsid w:val="700215D2"/>
    <w:rsid w:val="736A2414"/>
    <w:rsid w:val="75C56367"/>
    <w:rsid w:val="7AC10695"/>
    <w:rsid w:val="7FCC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8313EF"/>
  <w15:docId w15:val="{3A18EBDF-38BA-4B11-A119-023359E1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autoRedefine/>
    <w:uiPriority w:val="9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</w:style>
  <w:style w:type="paragraph" w:styleId="Date">
    <w:name w:val="Date"/>
    <w:basedOn w:val="Normal"/>
    <w:next w:val="Normal"/>
    <w:link w:val="DateChar"/>
    <w:autoRedefine/>
    <w:uiPriority w:val="99"/>
    <w:semiHidden/>
    <w:unhideWhenUsed/>
    <w:qFormat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DateChar">
    <w:name w:val="Date Char"/>
    <w:basedOn w:val="DefaultParagraphFont"/>
    <w:link w:val="Date"/>
    <w:autoRedefine/>
    <w:uiPriority w:val="99"/>
    <w:semiHidden/>
    <w:qFormat/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paragraph" w:styleId="ListParagraph">
    <w:name w:val="List Paragraph"/>
    <w:basedOn w:val="Normal"/>
    <w:autoRedefine/>
    <w:uiPriority w:val="34"/>
    <w:qFormat/>
    <w:pPr>
      <w:spacing w:after="0" w:line="240" w:lineRule="auto"/>
      <w:ind w:firstLineChars="200" w:firstLine="420"/>
    </w:pPr>
    <w:rPr>
      <w:rFonts w:ascii="SimSun" w:eastAsia="SimSun" w:hAnsi="SimSun" w:cs="SimSun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C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71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.vorobev@ntu.edu.s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unghtd@ntu.edu.s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387709517A142AB3D5CF7DE8A55BE" ma:contentTypeVersion="13" ma:contentTypeDescription="Create a new document." ma:contentTypeScope="" ma:versionID="5b566a5094270a0b5f30795ffb9a296e">
  <xsd:schema xmlns:xsd="http://www.w3.org/2001/XMLSchema" xmlns:xs="http://www.w3.org/2001/XMLSchema" xmlns:p="http://schemas.microsoft.com/office/2006/metadata/properties" xmlns:ns2="0e6c93cb-7925-465e-8e1e-eaba2841db26" xmlns:ns3="9c662036-3911-41c6-bc53-5edece57b444" targetNamespace="http://schemas.microsoft.com/office/2006/metadata/properties" ma:root="true" ma:fieldsID="9311c2e81487af4154abf2e1b27314a7" ns2:_="" ns3:_="">
    <xsd:import namespace="0e6c93cb-7925-465e-8e1e-eaba2841db26"/>
    <xsd:import namespace="9c662036-3911-41c6-bc53-5edece57b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c93cb-7925-465e-8e1e-eaba2841d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5043eb-ec35-4f05-9e9b-a6db86fe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62036-3911-41c6-bc53-5edece57b4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9262f8-36b7-4480-8a2f-f5815a114b09}" ma:internalName="TaxCatchAll" ma:showField="CatchAllData" ma:web="9c662036-3911-41c6-bc53-5edece57b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c93cb-7925-465e-8e1e-eaba2841db26">
      <Terms xmlns="http://schemas.microsoft.com/office/infopath/2007/PartnerControls"/>
    </lcf76f155ced4ddcb4097134ff3c332f>
    <TaxCatchAll xmlns="9c662036-3911-41c6-bc53-5edece57b444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E9ADF-EC97-4954-BDB3-FFA1C83D0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c93cb-7925-465e-8e1e-eaba2841db26"/>
    <ds:schemaRef ds:uri="9c662036-3911-41c6-bc53-5edece57b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64E3-EF6A-4A13-AFBB-F45A87C9A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2AC37-92D0-4798-8011-6B267433DF14}">
  <ds:schemaRefs>
    <ds:schemaRef ds:uri="http://schemas.microsoft.com/office/2006/metadata/properties"/>
    <ds:schemaRef ds:uri="http://schemas.microsoft.com/office/infopath/2007/PartnerControls"/>
    <ds:schemaRef ds:uri="0e6c93cb-7925-465e-8e1e-eaba2841db26"/>
    <ds:schemaRef ds:uri="9c662036-3911-41c6-bc53-5edece57b4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1255</Characters>
  <Application>Microsoft Office Word</Application>
  <DocSecurity>0</DocSecurity>
  <Lines>64</Lines>
  <Paragraphs>28</Paragraphs>
  <ScaleCrop>false</ScaleCrop>
  <Company>Singapore Institute of Technology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Xiaowei Song</dc:creator>
  <cp:lastModifiedBy>Ying Ling Tan</cp:lastModifiedBy>
  <cp:revision>4</cp:revision>
  <dcterms:created xsi:type="dcterms:W3CDTF">2025-12-01T08:15:00Z</dcterms:created>
  <dcterms:modified xsi:type="dcterms:W3CDTF">2025-12-08T00:43:00Z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2118412704114BAB99C524AB906E4E44_13</vt:lpwstr>
  </property>
  <property fmtid="{D5CDD505-2E9C-101B-9397-08002B2CF9AE}" pid="4" name="MSIP_Label_3ef8e180-8f22-4ead-b44a-2d560df875da_Enabled">
    <vt:lpwstr>true</vt:lpwstr>
  </property>
  <property fmtid="{D5CDD505-2E9C-101B-9397-08002B2CF9AE}" pid="5" name="MSIP_Label_3ef8e180-8f22-4ead-b44a-2d560df875da_SetDate">
    <vt:lpwstr>2025-01-18T15:07:23Z</vt:lpwstr>
  </property>
  <property fmtid="{D5CDD505-2E9C-101B-9397-08002B2CF9AE}" pid="6" name="MSIP_Label_3ef8e180-8f22-4ead-b44a-2d560df875da_Method">
    <vt:lpwstr>Privileged</vt:lpwstr>
  </property>
  <property fmtid="{D5CDD505-2E9C-101B-9397-08002B2CF9AE}" pid="7" name="MSIP_Label_3ef8e180-8f22-4ead-b44a-2d560df875da_Name">
    <vt:lpwstr>Public</vt:lpwstr>
  </property>
  <property fmtid="{D5CDD505-2E9C-101B-9397-08002B2CF9AE}" pid="8" name="MSIP_Label_3ef8e180-8f22-4ead-b44a-2d560df875da_SiteId">
    <vt:lpwstr>64991f7f-44d6-4d8c-9cd4-7862e8cb94c6</vt:lpwstr>
  </property>
  <property fmtid="{D5CDD505-2E9C-101B-9397-08002B2CF9AE}" pid="9" name="MSIP_Label_3ef8e180-8f22-4ead-b44a-2d560df875da_ActionId">
    <vt:lpwstr>00b68902-c03c-488d-935c-813857a56759</vt:lpwstr>
  </property>
  <property fmtid="{D5CDD505-2E9C-101B-9397-08002B2CF9AE}" pid="10" name="MSIP_Label_3ef8e180-8f22-4ead-b44a-2d560df875da_ContentBits">
    <vt:lpwstr>0</vt:lpwstr>
  </property>
  <property fmtid="{D5CDD505-2E9C-101B-9397-08002B2CF9AE}" pid="11" name="ContentTypeId">
    <vt:lpwstr>0x010100A36387709517A142AB3D5CF7DE8A55BE</vt:lpwstr>
  </property>
  <property fmtid="{D5CDD505-2E9C-101B-9397-08002B2CF9AE}" pid="12" name="MediaServiceImageTags">
    <vt:lpwstr/>
  </property>
</Properties>
</file>